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043D" w:rsidP="12F6A72F" w:rsidRDefault="00FD043D" w14:paraId="3180DE3D" w14:textId="77777777">
      <w:pPr>
        <w:rPr>
          <w:sz w:val="22"/>
          <w:szCs w:val="22"/>
        </w:rPr>
      </w:pPr>
      <w:r w:rsidRPr="12F6A72F" w:rsidR="00FD043D">
        <w:rPr>
          <w:sz w:val="22"/>
          <w:szCs w:val="22"/>
        </w:rPr>
        <w:t>Eric G. Hanus</w:t>
      </w:r>
    </w:p>
    <w:p w:rsidR="00FD043D" w:rsidP="12F6A72F" w:rsidRDefault="00C76919" w14:paraId="37DA8D12" w14:textId="77777777">
      <w:pPr>
        <w:rPr>
          <w:sz w:val="22"/>
          <w:szCs w:val="22"/>
        </w:rPr>
      </w:pPr>
      <w:hyperlink r:id="R312b5764fcf94d53">
        <w:r w:rsidRPr="12F6A72F" w:rsidR="00FD043D">
          <w:rPr>
            <w:rStyle w:val="Hyperlink"/>
            <w:sz w:val="22"/>
            <w:szCs w:val="22"/>
          </w:rPr>
          <w:t>www.ericghanus.com</w:t>
        </w:r>
      </w:hyperlink>
    </w:p>
    <w:p w:rsidR="00FD043D" w:rsidP="12F6A72F" w:rsidRDefault="00FD043D" w14:paraId="5662CD3F" w14:textId="77777777">
      <w:pPr>
        <w:rPr>
          <w:sz w:val="22"/>
          <w:szCs w:val="22"/>
        </w:rPr>
      </w:pPr>
      <w:r w:rsidRPr="12F6A72F" w:rsidR="00FD043D">
        <w:rPr>
          <w:sz w:val="22"/>
          <w:szCs w:val="22"/>
        </w:rPr>
        <w:t>219.718.7362</w:t>
      </w:r>
    </w:p>
    <w:p w:rsidR="00623977" w:rsidP="12F6A72F" w:rsidRDefault="00623977" w14:paraId="78379534" w14:textId="0763F324">
      <w:pPr>
        <w:rPr>
          <w:sz w:val="22"/>
          <w:szCs w:val="22"/>
        </w:rPr>
      </w:pPr>
      <w:r w:rsidRPr="12F6A72F" w:rsidR="00623977">
        <w:rPr>
          <w:sz w:val="22"/>
          <w:szCs w:val="22"/>
        </w:rPr>
        <w:t>ericghanus@gmail.com</w:t>
      </w:r>
    </w:p>
    <w:p w:rsidR="00FD043D" w:rsidP="12F6A72F" w:rsidRDefault="00C755A5" w14:paraId="2768BE55" w14:textId="7BB68F9E">
      <w:pPr>
        <w:rPr>
          <w:sz w:val="22"/>
          <w:szCs w:val="22"/>
        </w:rPr>
      </w:pPr>
      <w:r w:rsidRPr="12F6A72F" w:rsidR="00C755A5">
        <w:rPr>
          <w:sz w:val="22"/>
          <w:szCs w:val="22"/>
        </w:rPr>
        <w:t>1102 S</w:t>
      </w:r>
      <w:r w:rsidRPr="12F6A72F" w:rsidR="00742EB2">
        <w:rPr>
          <w:sz w:val="22"/>
          <w:szCs w:val="22"/>
        </w:rPr>
        <w:t>.</w:t>
      </w:r>
      <w:r w:rsidRPr="12F6A72F" w:rsidR="00C755A5">
        <w:rPr>
          <w:sz w:val="22"/>
          <w:szCs w:val="22"/>
        </w:rPr>
        <w:t xml:space="preserve"> Washington Street, Bloomington </w:t>
      </w:r>
      <w:r w:rsidRPr="12F6A72F" w:rsidR="00C76919">
        <w:rPr>
          <w:sz w:val="22"/>
          <w:szCs w:val="22"/>
        </w:rPr>
        <w:t>IN</w:t>
      </w:r>
    </w:p>
    <w:p w:rsidR="00FD043D" w:rsidP="12F6A72F" w:rsidRDefault="00FD043D" w14:paraId="785A918D" w14:textId="77777777">
      <w:pPr>
        <w:rPr>
          <w:sz w:val="22"/>
          <w:szCs w:val="22"/>
        </w:rPr>
      </w:pPr>
    </w:p>
    <w:p w:rsidR="12F6A72F" w:rsidP="12F6A72F" w:rsidRDefault="12F6A72F" w14:paraId="750395C4" w14:textId="1CCF451B">
      <w:pPr>
        <w:pStyle w:val="Normal"/>
        <w:rPr>
          <w:sz w:val="22"/>
          <w:szCs w:val="22"/>
        </w:rPr>
      </w:pPr>
    </w:p>
    <w:p w:rsidRPr="00FD043D" w:rsidR="00FD043D" w:rsidP="12F6A72F" w:rsidRDefault="00FD043D" w14:paraId="5AA23CDA" w14:textId="77777777">
      <w:pPr>
        <w:rPr>
          <w:sz w:val="22"/>
          <w:szCs w:val="22"/>
          <w:u w:val="single"/>
        </w:rPr>
      </w:pPr>
      <w:r w:rsidRPr="12F6A72F" w:rsidR="00FD043D">
        <w:rPr>
          <w:sz w:val="22"/>
          <w:szCs w:val="22"/>
          <w:u w:val="single"/>
        </w:rPr>
        <w:t>Work</w:t>
      </w:r>
    </w:p>
    <w:p w:rsidR="5C69F47D" w:rsidP="12F6A72F" w:rsidRDefault="5C69F47D" w14:paraId="0472E8C4" w14:textId="211CB1E2">
      <w:pPr>
        <w:rPr>
          <w:b w:val="1"/>
          <w:bCs w:val="1"/>
          <w:sz w:val="22"/>
          <w:szCs w:val="22"/>
        </w:rPr>
      </w:pPr>
    </w:p>
    <w:p w:rsidR="6F60068E" w:rsidP="12F6A72F" w:rsidRDefault="6F60068E" w14:paraId="21A875A5" w14:textId="5716CF8B">
      <w:pPr>
        <w:rPr>
          <w:b w:val="1"/>
          <w:bCs w:val="1"/>
          <w:sz w:val="22"/>
          <w:szCs w:val="22"/>
        </w:rPr>
      </w:pPr>
      <w:r w:rsidRPr="12F6A72F" w:rsidR="6F60068E">
        <w:rPr>
          <w:b w:val="1"/>
          <w:bCs w:val="1"/>
          <w:sz w:val="22"/>
          <w:szCs w:val="22"/>
        </w:rPr>
        <w:t xml:space="preserve">Video Production Manager – </w:t>
      </w:r>
      <w:r w:rsidRPr="12F6A72F" w:rsidR="6F60068E">
        <w:rPr>
          <w:sz w:val="22"/>
          <w:szCs w:val="22"/>
        </w:rPr>
        <w:t xml:space="preserve">IU Research / University </w:t>
      </w:r>
      <w:r w:rsidRPr="12F6A72F" w:rsidR="6F60068E">
        <w:rPr>
          <w:sz w:val="22"/>
          <w:szCs w:val="22"/>
        </w:rPr>
        <w:t>Communcations</w:t>
      </w:r>
      <w:r w:rsidRPr="12F6A72F" w:rsidR="6F60068E">
        <w:rPr>
          <w:sz w:val="22"/>
          <w:szCs w:val="22"/>
        </w:rPr>
        <w:t xml:space="preserve"> &amp; Marketing</w:t>
      </w:r>
    </w:p>
    <w:p w:rsidR="6F60068E" w:rsidP="12F6A72F" w:rsidRDefault="6F60068E" w14:paraId="0346FBEB" w14:textId="61D748E4">
      <w:pPr>
        <w:rPr>
          <w:sz w:val="22"/>
          <w:szCs w:val="22"/>
        </w:rPr>
      </w:pPr>
      <w:r w:rsidRPr="12F6A72F" w:rsidR="6F60068E">
        <w:rPr>
          <w:sz w:val="22"/>
          <w:szCs w:val="22"/>
        </w:rPr>
        <w:t>2022 - Current</w:t>
      </w:r>
    </w:p>
    <w:p w:rsidR="6F60068E" w:rsidP="12F6A72F" w:rsidRDefault="6F60068E" w14:paraId="38257597" w14:textId="38B149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sz w:val="22"/>
          <w:szCs w:val="22"/>
        </w:rPr>
      </w:pPr>
      <w:r w:rsidRPr="12F6A72F" w:rsidR="6F60068E">
        <w:rPr>
          <w:sz w:val="22"/>
          <w:szCs w:val="22"/>
        </w:rPr>
        <w:t xml:space="preserve">Oversee </w:t>
      </w:r>
      <w:r w:rsidRPr="12F6A72F" w:rsidR="71D08A29">
        <w:rPr>
          <w:sz w:val="22"/>
          <w:szCs w:val="22"/>
        </w:rPr>
        <w:t xml:space="preserve">the entire </w:t>
      </w:r>
      <w:r w:rsidRPr="12F6A72F" w:rsidR="2317697E">
        <w:rPr>
          <w:sz w:val="22"/>
          <w:szCs w:val="22"/>
        </w:rPr>
        <w:t xml:space="preserve">video </w:t>
      </w:r>
      <w:r w:rsidRPr="12F6A72F" w:rsidR="71D08A29">
        <w:rPr>
          <w:sz w:val="22"/>
          <w:szCs w:val="22"/>
        </w:rPr>
        <w:t xml:space="preserve">production cycle </w:t>
      </w:r>
      <w:r w:rsidRPr="12F6A72F" w:rsidR="6F60068E">
        <w:rPr>
          <w:sz w:val="22"/>
          <w:szCs w:val="22"/>
        </w:rPr>
        <w:t xml:space="preserve">needs for </w:t>
      </w:r>
      <w:r w:rsidRPr="12F6A72F" w:rsidR="6F7B0F67">
        <w:rPr>
          <w:sz w:val="22"/>
          <w:szCs w:val="22"/>
        </w:rPr>
        <w:t>IU</w:t>
      </w:r>
      <w:r w:rsidRPr="12F6A72F" w:rsidR="582FCA5D">
        <w:rPr>
          <w:sz w:val="22"/>
          <w:szCs w:val="22"/>
        </w:rPr>
        <w:t>’</w:t>
      </w:r>
      <w:r w:rsidRPr="12F6A72F" w:rsidR="6F7B0F67">
        <w:rPr>
          <w:sz w:val="22"/>
          <w:szCs w:val="22"/>
        </w:rPr>
        <w:t xml:space="preserve">s </w:t>
      </w:r>
      <w:r w:rsidRPr="12F6A72F" w:rsidR="6F60068E">
        <w:rPr>
          <w:sz w:val="22"/>
          <w:szCs w:val="22"/>
        </w:rPr>
        <w:t>Vice President for Research</w:t>
      </w:r>
      <w:r w:rsidRPr="12F6A72F" w:rsidR="798C4108">
        <w:rPr>
          <w:sz w:val="22"/>
          <w:szCs w:val="22"/>
        </w:rPr>
        <w:t xml:space="preserve"> and the University’s </w:t>
      </w:r>
      <w:r w:rsidRPr="12F6A72F" w:rsidR="6F60068E">
        <w:rPr>
          <w:sz w:val="22"/>
          <w:szCs w:val="22"/>
        </w:rPr>
        <w:t>strategic</w:t>
      </w:r>
      <w:r w:rsidRPr="12F6A72F" w:rsidR="70F18A91">
        <w:rPr>
          <w:sz w:val="22"/>
          <w:szCs w:val="22"/>
        </w:rPr>
        <w:t xml:space="preserve"> communications</w:t>
      </w:r>
      <w:r w:rsidRPr="12F6A72F" w:rsidR="6F60068E">
        <w:rPr>
          <w:sz w:val="22"/>
          <w:szCs w:val="22"/>
        </w:rPr>
        <w:t xml:space="preserve"> goals. Spanning two different </w:t>
      </w:r>
      <w:r w:rsidRPr="12F6A72F" w:rsidR="096391D8">
        <w:rPr>
          <w:sz w:val="22"/>
          <w:szCs w:val="22"/>
        </w:rPr>
        <w:t>Research administrations</w:t>
      </w:r>
      <w:r w:rsidRPr="12F6A72F" w:rsidR="6F60068E">
        <w:rPr>
          <w:sz w:val="22"/>
          <w:szCs w:val="22"/>
        </w:rPr>
        <w:t xml:space="preserve">, and my </w:t>
      </w:r>
      <w:r w:rsidRPr="12F6A72F" w:rsidR="6BF3ACDB">
        <w:rPr>
          <w:sz w:val="22"/>
          <w:szCs w:val="22"/>
        </w:rPr>
        <w:t>role</w:t>
      </w:r>
      <w:r w:rsidRPr="12F6A72F" w:rsidR="5B61F6FE">
        <w:rPr>
          <w:sz w:val="22"/>
          <w:szCs w:val="22"/>
        </w:rPr>
        <w:t>’</w:t>
      </w:r>
      <w:r w:rsidRPr="12F6A72F" w:rsidR="6BF3ACDB">
        <w:rPr>
          <w:sz w:val="22"/>
          <w:szCs w:val="22"/>
        </w:rPr>
        <w:t xml:space="preserve">s transition </w:t>
      </w:r>
      <w:r w:rsidRPr="12F6A72F" w:rsidR="6F60068E">
        <w:rPr>
          <w:sz w:val="22"/>
          <w:szCs w:val="22"/>
        </w:rPr>
        <w:t>to UCM, I</w:t>
      </w:r>
      <w:r w:rsidRPr="12F6A72F" w:rsidR="1FD090B8">
        <w:rPr>
          <w:sz w:val="22"/>
          <w:szCs w:val="22"/>
        </w:rPr>
        <w:t xml:space="preserve"> am not only tasked with effectively meeting our </w:t>
      </w:r>
      <w:r w:rsidRPr="12F6A72F" w:rsidR="73E6EAF1">
        <w:rPr>
          <w:sz w:val="22"/>
          <w:szCs w:val="22"/>
        </w:rPr>
        <w:t xml:space="preserve">visual </w:t>
      </w:r>
      <w:r w:rsidRPr="12F6A72F" w:rsidR="1FD090B8">
        <w:rPr>
          <w:sz w:val="22"/>
          <w:szCs w:val="22"/>
        </w:rPr>
        <w:t>storytelling goals</w:t>
      </w:r>
      <w:r w:rsidRPr="12F6A72F" w:rsidR="1A6E9540">
        <w:rPr>
          <w:sz w:val="22"/>
          <w:szCs w:val="22"/>
        </w:rPr>
        <w:t xml:space="preserve"> from the ground up</w:t>
      </w:r>
      <w:r w:rsidRPr="12F6A72F" w:rsidR="1FD090B8">
        <w:rPr>
          <w:sz w:val="22"/>
          <w:szCs w:val="22"/>
        </w:rPr>
        <w:t xml:space="preserve"> but also</w:t>
      </w:r>
      <w:r w:rsidRPr="12F6A72F" w:rsidR="43FF4DE4">
        <w:rPr>
          <w:sz w:val="22"/>
          <w:szCs w:val="22"/>
        </w:rPr>
        <w:t xml:space="preserve"> balancing</w:t>
      </w:r>
      <w:r w:rsidRPr="12F6A72F" w:rsidR="1FD090B8">
        <w:rPr>
          <w:sz w:val="22"/>
          <w:szCs w:val="22"/>
        </w:rPr>
        <w:t xml:space="preserve"> the needs of senior and e</w:t>
      </w:r>
      <w:r w:rsidRPr="12F6A72F" w:rsidR="3588A51C">
        <w:rPr>
          <w:sz w:val="22"/>
          <w:szCs w:val="22"/>
        </w:rPr>
        <w:t>xecutive leadership as projects arise</w:t>
      </w:r>
      <w:r w:rsidRPr="12F6A72F" w:rsidR="34A743A6">
        <w:rPr>
          <w:sz w:val="22"/>
          <w:szCs w:val="22"/>
        </w:rPr>
        <w:t xml:space="preserve"> to meet changing </w:t>
      </w:r>
      <w:r w:rsidRPr="12F6A72F" w:rsidR="72A48217">
        <w:rPr>
          <w:sz w:val="22"/>
          <w:szCs w:val="22"/>
        </w:rPr>
        <w:t>demand</w:t>
      </w:r>
      <w:r w:rsidRPr="12F6A72F" w:rsidR="34A743A6">
        <w:rPr>
          <w:sz w:val="22"/>
          <w:szCs w:val="22"/>
        </w:rPr>
        <w:t>.</w:t>
      </w:r>
      <w:r w:rsidRPr="12F6A72F" w:rsidR="3588A51C">
        <w:rPr>
          <w:sz w:val="22"/>
          <w:szCs w:val="22"/>
        </w:rPr>
        <w:t xml:space="preserve"> </w:t>
      </w:r>
      <w:r w:rsidRPr="12F6A72F" w:rsidR="3A1D3B48">
        <w:rPr>
          <w:sz w:val="22"/>
          <w:szCs w:val="22"/>
        </w:rPr>
        <w:t xml:space="preserve">I take ownership and push creative decision making to produce stronger performing outcomes </w:t>
      </w:r>
      <w:r w:rsidRPr="12F6A72F" w:rsidR="2103920D">
        <w:rPr>
          <w:sz w:val="22"/>
          <w:szCs w:val="22"/>
        </w:rPr>
        <w:t xml:space="preserve">with </w:t>
      </w:r>
      <w:r w:rsidRPr="12F6A72F" w:rsidR="3A1D3B48">
        <w:rPr>
          <w:sz w:val="22"/>
          <w:szCs w:val="22"/>
        </w:rPr>
        <w:t xml:space="preserve">more viewer </w:t>
      </w:r>
      <w:r w:rsidRPr="12F6A72F" w:rsidR="48A5A0B3">
        <w:rPr>
          <w:sz w:val="22"/>
          <w:szCs w:val="22"/>
        </w:rPr>
        <w:t>engagement</w:t>
      </w:r>
      <w:r w:rsidRPr="12F6A72F" w:rsidR="3A1D3B48">
        <w:rPr>
          <w:sz w:val="22"/>
          <w:szCs w:val="22"/>
        </w:rPr>
        <w:t>.</w:t>
      </w:r>
      <w:r w:rsidRPr="12F6A72F" w:rsidR="6638BD5D">
        <w:rPr>
          <w:sz w:val="22"/>
          <w:szCs w:val="22"/>
        </w:rPr>
        <w:t xml:space="preserve"> </w:t>
      </w:r>
      <w:r w:rsidRPr="12F6A72F" w:rsidR="3588A51C">
        <w:rPr>
          <w:sz w:val="22"/>
          <w:szCs w:val="22"/>
        </w:rPr>
        <w:t xml:space="preserve">Ranging </w:t>
      </w:r>
      <w:r w:rsidRPr="12F6A72F" w:rsidR="7AAFC7B8">
        <w:rPr>
          <w:sz w:val="22"/>
          <w:szCs w:val="22"/>
        </w:rPr>
        <w:t>from short form vertical social videos</w:t>
      </w:r>
      <w:r w:rsidRPr="12F6A72F" w:rsidR="3588A51C">
        <w:rPr>
          <w:sz w:val="22"/>
          <w:szCs w:val="22"/>
        </w:rPr>
        <w:t xml:space="preserve"> to </w:t>
      </w:r>
      <w:r w:rsidRPr="12F6A72F" w:rsidR="121EAA59">
        <w:rPr>
          <w:sz w:val="22"/>
          <w:szCs w:val="22"/>
        </w:rPr>
        <w:t xml:space="preserve">longer </w:t>
      </w:r>
      <w:r w:rsidRPr="12F6A72F" w:rsidR="3588A51C">
        <w:rPr>
          <w:sz w:val="22"/>
          <w:szCs w:val="22"/>
        </w:rPr>
        <w:t>deep dive interviews</w:t>
      </w:r>
      <w:r w:rsidRPr="12F6A72F" w:rsidR="432E3A6E">
        <w:rPr>
          <w:sz w:val="22"/>
          <w:szCs w:val="22"/>
        </w:rPr>
        <w:t xml:space="preserve">, and high-level internal audiences. </w:t>
      </w:r>
      <w:r w:rsidRPr="12F6A72F" w:rsidR="688D4D21">
        <w:rPr>
          <w:sz w:val="22"/>
          <w:szCs w:val="22"/>
        </w:rPr>
        <w:t>Every video project holds a lesson to better inform decisions moving forward</w:t>
      </w:r>
      <w:r w:rsidRPr="12F6A72F" w:rsidR="0E1004F9">
        <w:rPr>
          <w:sz w:val="22"/>
          <w:szCs w:val="22"/>
        </w:rPr>
        <w:t>.</w:t>
      </w:r>
    </w:p>
    <w:p w:rsidR="1AA5C88D" w:rsidP="12F6A72F" w:rsidRDefault="1AA5C88D" w14:paraId="029313C5" w14:textId="20E5EFD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sz w:val="22"/>
          <w:szCs w:val="22"/>
        </w:rPr>
      </w:pPr>
      <w:r w:rsidRPr="12F6A72F" w:rsidR="1AA5C88D">
        <w:rPr>
          <w:sz w:val="22"/>
          <w:szCs w:val="22"/>
        </w:rPr>
        <w:t xml:space="preserve">Bringing to life </w:t>
      </w:r>
      <w:r w:rsidRPr="12F6A72F" w:rsidR="432E3A6E">
        <w:rPr>
          <w:sz w:val="22"/>
          <w:szCs w:val="22"/>
        </w:rPr>
        <w:t>what happens at a major research institution to a variety of audiences</w:t>
      </w:r>
      <w:r w:rsidRPr="12F6A72F" w:rsidR="62E26914">
        <w:rPr>
          <w:sz w:val="22"/>
          <w:szCs w:val="22"/>
        </w:rPr>
        <w:t xml:space="preserve"> and channels</w:t>
      </w:r>
      <w:r w:rsidRPr="12F6A72F" w:rsidR="432E3A6E">
        <w:rPr>
          <w:sz w:val="22"/>
          <w:szCs w:val="22"/>
        </w:rPr>
        <w:t xml:space="preserve"> is challenging </w:t>
      </w:r>
      <w:r w:rsidRPr="12F6A72F" w:rsidR="5809F65D">
        <w:rPr>
          <w:sz w:val="22"/>
          <w:szCs w:val="22"/>
        </w:rPr>
        <w:t xml:space="preserve">but </w:t>
      </w:r>
      <w:r w:rsidRPr="12F6A72F" w:rsidR="46CF3049">
        <w:rPr>
          <w:sz w:val="22"/>
          <w:szCs w:val="22"/>
        </w:rPr>
        <w:t>rewarding</w:t>
      </w:r>
      <w:r w:rsidRPr="12F6A72F" w:rsidR="14817C97">
        <w:rPr>
          <w:sz w:val="22"/>
          <w:szCs w:val="22"/>
        </w:rPr>
        <w:t>.</w:t>
      </w:r>
      <w:r w:rsidRPr="12F6A72F" w:rsidR="15878A36">
        <w:rPr>
          <w:sz w:val="22"/>
          <w:szCs w:val="22"/>
        </w:rPr>
        <w:t xml:space="preserve"> </w:t>
      </w:r>
      <w:r w:rsidRPr="12F6A72F" w:rsidR="7CAAF793">
        <w:rPr>
          <w:sz w:val="22"/>
          <w:szCs w:val="22"/>
        </w:rPr>
        <w:t xml:space="preserve">For me, </w:t>
      </w:r>
      <w:r w:rsidRPr="12F6A72F" w:rsidR="60374A01">
        <w:rPr>
          <w:sz w:val="22"/>
          <w:szCs w:val="22"/>
        </w:rPr>
        <w:t xml:space="preserve">the </w:t>
      </w:r>
      <w:r w:rsidRPr="12F6A72F" w:rsidR="60BEE2FD">
        <w:rPr>
          <w:sz w:val="22"/>
          <w:szCs w:val="22"/>
        </w:rPr>
        <w:t xml:space="preserve">enjoyment </w:t>
      </w:r>
      <w:r w:rsidRPr="12F6A72F" w:rsidR="409F0DBC">
        <w:rPr>
          <w:sz w:val="22"/>
          <w:szCs w:val="22"/>
        </w:rPr>
        <w:t xml:space="preserve">in </w:t>
      </w:r>
      <w:r w:rsidRPr="12F6A72F" w:rsidR="60BEE2FD">
        <w:rPr>
          <w:sz w:val="22"/>
          <w:szCs w:val="22"/>
        </w:rPr>
        <w:t xml:space="preserve">my </w:t>
      </w:r>
      <w:r w:rsidRPr="12F6A72F" w:rsidR="7E78F1B9">
        <w:rPr>
          <w:sz w:val="22"/>
          <w:szCs w:val="22"/>
        </w:rPr>
        <w:t xml:space="preserve">role </w:t>
      </w:r>
      <w:r w:rsidRPr="12F6A72F" w:rsidR="60BEE2FD">
        <w:rPr>
          <w:sz w:val="22"/>
          <w:szCs w:val="22"/>
        </w:rPr>
        <w:t xml:space="preserve">comes from </w:t>
      </w:r>
      <w:r w:rsidRPr="12F6A72F" w:rsidR="038745CD">
        <w:rPr>
          <w:sz w:val="22"/>
          <w:szCs w:val="22"/>
        </w:rPr>
        <w:t xml:space="preserve">sparking curiosity in a </w:t>
      </w:r>
      <w:r w:rsidRPr="12F6A72F" w:rsidR="0D9A56F3">
        <w:rPr>
          <w:sz w:val="22"/>
          <w:szCs w:val="22"/>
        </w:rPr>
        <w:t xml:space="preserve">worldwide network of students, </w:t>
      </w:r>
      <w:r w:rsidRPr="12F6A72F" w:rsidR="4DF16BBE">
        <w:rPr>
          <w:sz w:val="22"/>
          <w:szCs w:val="22"/>
        </w:rPr>
        <w:t xml:space="preserve">faculty, </w:t>
      </w:r>
      <w:r w:rsidRPr="12F6A72F" w:rsidR="0D9A56F3">
        <w:rPr>
          <w:sz w:val="22"/>
          <w:szCs w:val="22"/>
        </w:rPr>
        <w:t>alumni</w:t>
      </w:r>
      <w:r w:rsidRPr="12F6A72F" w:rsidR="0D9A56F3">
        <w:rPr>
          <w:sz w:val="22"/>
          <w:szCs w:val="22"/>
        </w:rPr>
        <w:t xml:space="preserve"> and don</w:t>
      </w:r>
      <w:r w:rsidRPr="12F6A72F" w:rsidR="4C35AA62">
        <w:rPr>
          <w:sz w:val="22"/>
          <w:szCs w:val="22"/>
        </w:rPr>
        <w:t>ors</w:t>
      </w:r>
      <w:r w:rsidRPr="12F6A72F" w:rsidR="09F17EF8">
        <w:rPr>
          <w:sz w:val="22"/>
          <w:szCs w:val="22"/>
        </w:rPr>
        <w:t xml:space="preserve">. There are </w:t>
      </w:r>
      <w:r w:rsidRPr="12F6A72F" w:rsidR="09F17EF8">
        <w:rPr>
          <w:sz w:val="22"/>
          <w:szCs w:val="22"/>
        </w:rPr>
        <w:t>truly amazing</w:t>
      </w:r>
      <w:r w:rsidRPr="12F6A72F" w:rsidR="09F17EF8">
        <w:rPr>
          <w:sz w:val="22"/>
          <w:szCs w:val="22"/>
        </w:rPr>
        <w:t xml:space="preserve"> things happening across our campuses and </w:t>
      </w:r>
      <w:r w:rsidRPr="12F6A72F" w:rsidR="09F17EF8">
        <w:rPr>
          <w:sz w:val="22"/>
          <w:szCs w:val="22"/>
        </w:rPr>
        <w:t>it’s</w:t>
      </w:r>
      <w:r w:rsidRPr="12F6A72F" w:rsidR="09F17EF8">
        <w:rPr>
          <w:sz w:val="22"/>
          <w:szCs w:val="22"/>
        </w:rPr>
        <w:t xml:space="preserve"> a privilege to </w:t>
      </w:r>
      <w:r w:rsidRPr="12F6A72F" w:rsidR="00ED5AE3">
        <w:rPr>
          <w:sz w:val="22"/>
          <w:szCs w:val="22"/>
        </w:rPr>
        <w:t xml:space="preserve">deliver </w:t>
      </w:r>
      <w:r w:rsidRPr="12F6A72F" w:rsidR="09F17EF8">
        <w:rPr>
          <w:sz w:val="22"/>
          <w:szCs w:val="22"/>
        </w:rPr>
        <w:t>th</w:t>
      </w:r>
      <w:r w:rsidRPr="12F6A72F" w:rsidR="09F17EF8">
        <w:rPr>
          <w:sz w:val="22"/>
          <w:szCs w:val="22"/>
        </w:rPr>
        <w:t xml:space="preserve">em to a wider audience. </w:t>
      </w:r>
    </w:p>
    <w:p w:rsidR="5C69F47D" w:rsidP="12F6A72F" w:rsidRDefault="5C69F47D" w14:paraId="25587331" w14:textId="1A3FF61D">
      <w:pPr>
        <w:pStyle w:val="Normal"/>
        <w:rPr>
          <w:sz w:val="22"/>
          <w:szCs w:val="22"/>
        </w:rPr>
      </w:pPr>
    </w:p>
    <w:p w:rsidR="5C69F47D" w:rsidP="12F6A72F" w:rsidRDefault="5C69F47D" w14:paraId="1AB4AA7B" w14:textId="4ACBE6BF">
      <w:pPr>
        <w:pStyle w:val="Normal"/>
        <w:rPr>
          <w:sz w:val="22"/>
          <w:szCs w:val="22"/>
        </w:rPr>
      </w:pPr>
    </w:p>
    <w:p w:rsidRPr="00A855BC" w:rsidR="00FD043D" w:rsidP="12F6A72F" w:rsidRDefault="00FD043D" w14:paraId="712D8A7D" w14:textId="5CAE58C8">
      <w:pPr>
        <w:rPr>
          <w:b w:val="1"/>
          <w:bCs w:val="1"/>
          <w:sz w:val="22"/>
          <w:szCs w:val="22"/>
        </w:rPr>
      </w:pPr>
      <w:r w:rsidRPr="12F6A72F" w:rsidR="00FD043D">
        <w:rPr>
          <w:b w:val="1"/>
          <w:bCs w:val="1"/>
          <w:sz w:val="22"/>
          <w:szCs w:val="22"/>
        </w:rPr>
        <w:t xml:space="preserve">Senior Producer – </w:t>
      </w:r>
      <w:r w:rsidRPr="12F6A72F" w:rsidR="00FD043D">
        <w:rPr>
          <w:sz w:val="22"/>
          <w:szCs w:val="22"/>
        </w:rPr>
        <w:t>Weigel Broadcasting</w:t>
      </w:r>
      <w:r w:rsidRPr="12F6A72F" w:rsidR="00873412">
        <w:rPr>
          <w:sz w:val="22"/>
          <w:szCs w:val="22"/>
        </w:rPr>
        <w:t xml:space="preserve"> – Chicago, IL</w:t>
      </w:r>
    </w:p>
    <w:p w:rsidR="00873412" w:rsidP="12F6A72F" w:rsidRDefault="00FD043D" w14:paraId="5722991B" w14:textId="04E9EE3C">
      <w:pPr>
        <w:rPr>
          <w:sz w:val="22"/>
          <w:szCs w:val="22"/>
        </w:rPr>
      </w:pPr>
      <w:r w:rsidRPr="12F6A72F" w:rsidR="00FD043D">
        <w:rPr>
          <w:sz w:val="22"/>
          <w:szCs w:val="22"/>
        </w:rPr>
        <w:t xml:space="preserve">2014 – </w:t>
      </w:r>
      <w:r w:rsidRPr="12F6A72F" w:rsidR="00EE535B">
        <w:rPr>
          <w:sz w:val="22"/>
          <w:szCs w:val="22"/>
        </w:rPr>
        <w:t>2019</w:t>
      </w:r>
    </w:p>
    <w:p w:rsidR="00873412" w:rsidP="12F6A72F" w:rsidRDefault="00873412" w14:paraId="3D10BE51" w14:textId="336B6812">
      <w:pPr>
        <w:ind w:firstLine="720"/>
        <w:rPr>
          <w:sz w:val="22"/>
          <w:szCs w:val="22"/>
        </w:rPr>
      </w:pPr>
      <w:r w:rsidRPr="12F6A72F" w:rsidR="00873412">
        <w:rPr>
          <w:sz w:val="22"/>
          <w:szCs w:val="22"/>
        </w:rPr>
        <w:t xml:space="preserve">Produce content for coast-to-coast broadcast, reaching over </w:t>
      </w:r>
      <w:r w:rsidRPr="12F6A72F" w:rsidR="00C76919">
        <w:rPr>
          <w:sz w:val="22"/>
          <w:szCs w:val="22"/>
        </w:rPr>
        <w:t>75</w:t>
      </w:r>
      <w:r w:rsidRPr="12F6A72F" w:rsidR="00873412">
        <w:rPr>
          <w:sz w:val="22"/>
          <w:szCs w:val="22"/>
        </w:rPr>
        <w:t xml:space="preserve">% of </w:t>
      </w:r>
      <w:r w:rsidRPr="12F6A72F" w:rsidR="62831297">
        <w:rPr>
          <w:sz w:val="22"/>
          <w:szCs w:val="22"/>
        </w:rPr>
        <w:t xml:space="preserve">households in the </w:t>
      </w:r>
      <w:r w:rsidRPr="12F6A72F" w:rsidR="00873412">
        <w:rPr>
          <w:sz w:val="22"/>
          <w:szCs w:val="22"/>
        </w:rPr>
        <w:t xml:space="preserve">US. </w:t>
      </w:r>
      <w:r w:rsidRPr="12F6A72F" w:rsidR="75627A8D">
        <w:rPr>
          <w:sz w:val="22"/>
          <w:szCs w:val="22"/>
        </w:rPr>
        <w:t xml:space="preserve">My primary focus </w:t>
      </w:r>
      <w:r w:rsidRPr="12F6A72F" w:rsidR="5BCCA4F5">
        <w:rPr>
          <w:sz w:val="22"/>
          <w:szCs w:val="22"/>
        </w:rPr>
        <w:t xml:space="preserve">was </w:t>
      </w:r>
      <w:r w:rsidRPr="12F6A72F" w:rsidR="75627A8D">
        <w:rPr>
          <w:sz w:val="22"/>
          <w:szCs w:val="22"/>
        </w:rPr>
        <w:t xml:space="preserve">producing and editing movie trailers, and commercial storytelling content for national broadcast. </w:t>
      </w:r>
      <w:r w:rsidRPr="12F6A72F" w:rsidR="00873412">
        <w:rPr>
          <w:sz w:val="22"/>
          <w:szCs w:val="22"/>
        </w:rPr>
        <w:t xml:space="preserve">In addition to hundreds of </w:t>
      </w:r>
      <w:r w:rsidRPr="12F6A72F" w:rsidR="0547E88F">
        <w:rPr>
          <w:sz w:val="22"/>
          <w:szCs w:val="22"/>
        </w:rPr>
        <w:t xml:space="preserve">unique </w:t>
      </w:r>
      <w:r w:rsidRPr="12F6A72F" w:rsidR="00873412">
        <w:rPr>
          <w:sz w:val="22"/>
          <w:szCs w:val="22"/>
        </w:rPr>
        <w:t>on-air edits, seasonal campaigns, outreach initiatives, and social media material</w:t>
      </w:r>
      <w:r w:rsidRPr="12F6A72F" w:rsidR="00AD0724">
        <w:rPr>
          <w:sz w:val="22"/>
          <w:szCs w:val="22"/>
        </w:rPr>
        <w:t>s</w:t>
      </w:r>
      <w:r w:rsidRPr="12F6A72F" w:rsidR="00873412">
        <w:rPr>
          <w:sz w:val="22"/>
          <w:szCs w:val="22"/>
        </w:rPr>
        <w:t>; I collaborate and lead the team of editors, producers, and graphic designers that bring established brand practices to fruition reaching millions of viewers. Working on such a large scale, project accuracy</w:t>
      </w:r>
      <w:r w:rsidRPr="12F6A72F" w:rsidR="00C76919">
        <w:rPr>
          <w:sz w:val="22"/>
          <w:szCs w:val="22"/>
        </w:rPr>
        <w:t>, management</w:t>
      </w:r>
      <w:r w:rsidRPr="12F6A72F" w:rsidR="00873412">
        <w:rPr>
          <w:sz w:val="22"/>
          <w:szCs w:val="22"/>
        </w:rPr>
        <w:t xml:space="preserve"> and timeliness are critical to a successful </w:t>
      </w:r>
      <w:r w:rsidRPr="12F6A72F" w:rsidR="00AD0724">
        <w:rPr>
          <w:sz w:val="22"/>
          <w:szCs w:val="22"/>
        </w:rPr>
        <w:t>campaign</w:t>
      </w:r>
      <w:r w:rsidRPr="12F6A72F" w:rsidR="00873412">
        <w:rPr>
          <w:sz w:val="22"/>
          <w:szCs w:val="22"/>
        </w:rPr>
        <w:t xml:space="preserve">. </w:t>
      </w:r>
      <w:r w:rsidRPr="12F6A72F" w:rsidR="00972403">
        <w:rPr>
          <w:sz w:val="22"/>
          <w:szCs w:val="22"/>
        </w:rPr>
        <w:t>As Senior Producer I work with the</w:t>
      </w:r>
      <w:r w:rsidRPr="12F6A72F" w:rsidR="00972403">
        <w:rPr>
          <w:sz w:val="22"/>
          <w:szCs w:val="22"/>
        </w:rPr>
        <w:t xml:space="preserve"> entire</w:t>
      </w:r>
      <w:r w:rsidRPr="12F6A72F" w:rsidR="00972403">
        <w:rPr>
          <w:sz w:val="22"/>
          <w:szCs w:val="22"/>
        </w:rPr>
        <w:t xml:space="preserve"> FOX station group, </w:t>
      </w:r>
      <w:r w:rsidRPr="12F6A72F" w:rsidR="32C1DAB9">
        <w:rPr>
          <w:sz w:val="22"/>
          <w:szCs w:val="22"/>
        </w:rPr>
        <w:t xml:space="preserve">over 50 </w:t>
      </w:r>
      <w:r w:rsidRPr="12F6A72F" w:rsidR="00972403">
        <w:rPr>
          <w:sz w:val="22"/>
          <w:szCs w:val="22"/>
        </w:rPr>
        <w:t xml:space="preserve">affiliates, and </w:t>
      </w:r>
      <w:r w:rsidRPr="12F6A72F" w:rsidR="00972403">
        <w:rPr>
          <w:sz w:val="22"/>
          <w:szCs w:val="22"/>
        </w:rPr>
        <w:t xml:space="preserve">National </w:t>
      </w:r>
      <w:r w:rsidRPr="12F6A72F" w:rsidR="00972403">
        <w:rPr>
          <w:sz w:val="22"/>
          <w:szCs w:val="22"/>
        </w:rPr>
        <w:t xml:space="preserve">Creative Service Directors to deliver materials on time, and exceeding </w:t>
      </w:r>
      <w:r w:rsidRPr="12F6A72F" w:rsidR="2EF157EC">
        <w:rPr>
          <w:sz w:val="22"/>
          <w:szCs w:val="22"/>
        </w:rPr>
        <w:t>expectations</w:t>
      </w:r>
      <w:r w:rsidRPr="12F6A72F" w:rsidR="5671BB39">
        <w:rPr>
          <w:sz w:val="22"/>
          <w:szCs w:val="22"/>
        </w:rPr>
        <w:t>.</w:t>
      </w:r>
    </w:p>
    <w:p w:rsidR="12F6A72F" w:rsidP="12F6A72F" w:rsidRDefault="12F6A72F" w14:paraId="4321ED80" w14:textId="5FA85E26">
      <w:pPr>
        <w:pStyle w:val="Normal"/>
        <w:rPr>
          <w:sz w:val="22"/>
          <w:szCs w:val="22"/>
        </w:rPr>
      </w:pPr>
    </w:p>
    <w:p w:rsidR="00873412" w:rsidP="12F6A72F" w:rsidRDefault="00972403" w14:paraId="2E03935E" w14:textId="28D29B0C">
      <w:pPr>
        <w:rPr>
          <w:sz w:val="22"/>
          <w:szCs w:val="22"/>
        </w:rPr>
      </w:pPr>
      <w:r w:rsidRPr="12F6A72F" w:rsidR="00972403">
        <w:rPr>
          <w:b w:val="1"/>
          <w:bCs w:val="1"/>
          <w:sz w:val="22"/>
          <w:szCs w:val="22"/>
        </w:rPr>
        <w:t>Producer of On-Air Fundraising</w:t>
      </w:r>
      <w:r w:rsidRPr="12F6A72F" w:rsidR="00972403">
        <w:rPr>
          <w:sz w:val="22"/>
          <w:szCs w:val="22"/>
        </w:rPr>
        <w:t xml:space="preserve"> – Indiana University Radio</w:t>
      </w:r>
      <w:r w:rsidRPr="12F6A72F" w:rsidR="00C76919">
        <w:rPr>
          <w:sz w:val="22"/>
          <w:szCs w:val="22"/>
        </w:rPr>
        <w:t xml:space="preserve"> </w:t>
      </w:r>
      <w:r w:rsidRPr="12F6A72F" w:rsidR="00972403">
        <w:rPr>
          <w:sz w:val="22"/>
          <w:szCs w:val="22"/>
        </w:rPr>
        <w:t>TV Services</w:t>
      </w:r>
    </w:p>
    <w:p w:rsidR="00972403" w:rsidP="12F6A72F" w:rsidRDefault="00972403" w14:paraId="267DD801" w14:textId="4F806C5C">
      <w:pPr>
        <w:rPr>
          <w:sz w:val="22"/>
          <w:szCs w:val="22"/>
        </w:rPr>
      </w:pPr>
      <w:r w:rsidRPr="12F6A72F" w:rsidR="00972403">
        <w:rPr>
          <w:sz w:val="22"/>
          <w:szCs w:val="22"/>
        </w:rPr>
        <w:t xml:space="preserve">2019 - </w:t>
      </w:r>
      <w:r w:rsidRPr="12F6A72F" w:rsidR="7C28FD61">
        <w:rPr>
          <w:sz w:val="22"/>
          <w:szCs w:val="22"/>
        </w:rPr>
        <w:t>2022</w:t>
      </w:r>
    </w:p>
    <w:p w:rsidR="00873412" w:rsidP="12F6A72F" w:rsidRDefault="00972403" w14:paraId="601C4F82" w14:textId="470D7F49">
      <w:pPr>
        <w:ind w:firstLine="720"/>
        <w:rPr>
          <w:sz w:val="22"/>
          <w:szCs w:val="22"/>
        </w:rPr>
      </w:pPr>
      <w:r w:rsidRPr="12F6A72F" w:rsidR="56FE1D8B">
        <w:rPr>
          <w:sz w:val="22"/>
          <w:szCs w:val="22"/>
        </w:rPr>
        <w:t>Conceptualize and complete the on-air fundraising needs of WTIU PBS and Indiana University Radio TV Services.</w:t>
      </w:r>
      <w:r w:rsidRPr="12F6A72F" w:rsidR="00972403">
        <w:rPr>
          <w:sz w:val="22"/>
          <w:szCs w:val="22"/>
        </w:rPr>
        <w:t xml:space="preserve"> </w:t>
      </w:r>
      <w:r w:rsidRPr="12F6A72F" w:rsidR="5230AAA0">
        <w:rPr>
          <w:sz w:val="22"/>
          <w:szCs w:val="22"/>
        </w:rPr>
        <w:t>It is my sole job to p</w:t>
      </w:r>
      <w:r w:rsidRPr="12F6A72F" w:rsidR="00972403">
        <w:rPr>
          <w:sz w:val="22"/>
          <w:szCs w:val="22"/>
        </w:rPr>
        <w:t xml:space="preserve">roduce, </w:t>
      </w:r>
      <w:r w:rsidRPr="12F6A72F" w:rsidR="00972403">
        <w:rPr>
          <w:sz w:val="22"/>
          <w:szCs w:val="22"/>
        </w:rPr>
        <w:t>edit and</w:t>
      </w:r>
      <w:r w:rsidRPr="12F6A72F" w:rsidR="00972403">
        <w:rPr>
          <w:sz w:val="22"/>
          <w:szCs w:val="22"/>
        </w:rPr>
        <w:t xml:space="preserve"> </w:t>
      </w:r>
      <w:r w:rsidRPr="12F6A72F" w:rsidR="00972403">
        <w:rPr>
          <w:sz w:val="22"/>
          <w:szCs w:val="22"/>
        </w:rPr>
        <w:t xml:space="preserve">deliver to </w:t>
      </w:r>
      <w:r w:rsidRPr="12F6A72F" w:rsidR="0028052D">
        <w:rPr>
          <w:sz w:val="22"/>
          <w:szCs w:val="22"/>
        </w:rPr>
        <w:t>broadcas</w:t>
      </w:r>
      <w:r w:rsidRPr="12F6A72F" w:rsidR="0028052D">
        <w:rPr>
          <w:sz w:val="22"/>
          <w:szCs w:val="22"/>
        </w:rPr>
        <w:t>t</w:t>
      </w:r>
      <w:r w:rsidRPr="12F6A72F" w:rsidR="0028052D">
        <w:rPr>
          <w:sz w:val="22"/>
          <w:szCs w:val="22"/>
        </w:rPr>
        <w:t xml:space="preserve"> </w:t>
      </w:r>
      <w:r w:rsidRPr="12F6A72F" w:rsidR="00AD0724">
        <w:rPr>
          <w:sz w:val="22"/>
          <w:szCs w:val="22"/>
        </w:rPr>
        <w:t>countless</w:t>
      </w:r>
      <w:r w:rsidRPr="12F6A72F" w:rsidR="00972403">
        <w:rPr>
          <w:sz w:val="22"/>
          <w:szCs w:val="22"/>
        </w:rPr>
        <w:t xml:space="preserve"> hours of</w:t>
      </w:r>
      <w:r w:rsidRPr="12F6A72F" w:rsidR="00972403">
        <w:rPr>
          <w:sz w:val="22"/>
          <w:szCs w:val="22"/>
        </w:rPr>
        <w:t xml:space="preserve"> </w:t>
      </w:r>
      <w:r w:rsidRPr="12F6A72F" w:rsidR="00972403">
        <w:rPr>
          <w:sz w:val="22"/>
          <w:szCs w:val="22"/>
        </w:rPr>
        <w:t>new conten</w:t>
      </w:r>
      <w:r w:rsidRPr="12F6A72F" w:rsidR="00972403">
        <w:rPr>
          <w:sz w:val="22"/>
          <w:szCs w:val="22"/>
        </w:rPr>
        <w:t>t</w:t>
      </w:r>
      <w:r w:rsidRPr="12F6A72F" w:rsidR="00972403">
        <w:rPr>
          <w:sz w:val="22"/>
          <w:szCs w:val="22"/>
        </w:rPr>
        <w:t xml:space="preserve"> that engages our viewers and</w:t>
      </w:r>
      <w:r w:rsidRPr="12F6A72F" w:rsidR="00972403">
        <w:rPr>
          <w:sz w:val="22"/>
          <w:szCs w:val="22"/>
        </w:rPr>
        <w:t xml:space="preserve"> hel</w:t>
      </w:r>
      <w:r w:rsidRPr="12F6A72F" w:rsidR="00972403">
        <w:rPr>
          <w:sz w:val="22"/>
          <w:szCs w:val="22"/>
        </w:rPr>
        <w:t xml:space="preserve">p channel them upwards </w:t>
      </w:r>
      <w:r w:rsidRPr="12F6A72F" w:rsidR="0028052D">
        <w:rPr>
          <w:sz w:val="22"/>
          <w:szCs w:val="22"/>
        </w:rPr>
        <w:t xml:space="preserve">to </w:t>
      </w:r>
      <w:r w:rsidRPr="12F6A72F" w:rsidR="00972403">
        <w:rPr>
          <w:sz w:val="22"/>
          <w:szCs w:val="22"/>
        </w:rPr>
        <w:t>becoming financially supporting member</w:t>
      </w:r>
      <w:r w:rsidRPr="12F6A72F" w:rsidR="00972403">
        <w:rPr>
          <w:sz w:val="22"/>
          <w:szCs w:val="22"/>
        </w:rPr>
        <w:t>s</w:t>
      </w:r>
      <w:r w:rsidRPr="12F6A72F" w:rsidR="00972403">
        <w:rPr>
          <w:sz w:val="22"/>
          <w:szCs w:val="22"/>
        </w:rPr>
        <w:t xml:space="preserve">. </w:t>
      </w:r>
      <w:r w:rsidRPr="12F6A72F" w:rsidR="00972403">
        <w:rPr>
          <w:sz w:val="22"/>
          <w:szCs w:val="22"/>
        </w:rPr>
        <w:t xml:space="preserve"> </w:t>
      </w:r>
      <w:r w:rsidRPr="12F6A72F" w:rsidR="00972403">
        <w:rPr>
          <w:sz w:val="22"/>
          <w:szCs w:val="22"/>
        </w:rPr>
        <w:t xml:space="preserve">Raising hundreds of thousands of dollars in my two years has been a banner success for the station, helping reach new goals and </w:t>
      </w:r>
      <w:r w:rsidRPr="12F6A72F" w:rsidR="00C76919">
        <w:rPr>
          <w:sz w:val="22"/>
          <w:szCs w:val="22"/>
        </w:rPr>
        <w:t>expand</w:t>
      </w:r>
      <w:r w:rsidRPr="12F6A72F" w:rsidR="00972403">
        <w:rPr>
          <w:sz w:val="22"/>
          <w:szCs w:val="22"/>
        </w:rPr>
        <w:t xml:space="preserve"> our </w:t>
      </w:r>
      <w:r w:rsidRPr="12F6A72F" w:rsidR="00AD0724">
        <w:rPr>
          <w:sz w:val="22"/>
          <w:szCs w:val="22"/>
        </w:rPr>
        <w:t>footprint</w:t>
      </w:r>
      <w:r w:rsidRPr="12F6A72F" w:rsidR="00972403">
        <w:rPr>
          <w:sz w:val="22"/>
          <w:szCs w:val="22"/>
        </w:rPr>
        <w:t xml:space="preserve"> within the community. </w:t>
      </w:r>
      <w:r w:rsidRPr="12F6A72F" w:rsidR="63E146FD">
        <w:rPr>
          <w:sz w:val="22"/>
          <w:szCs w:val="22"/>
        </w:rPr>
        <w:t>Individual</w:t>
      </w:r>
      <w:r w:rsidRPr="12F6A72F" w:rsidR="00972403">
        <w:rPr>
          <w:sz w:val="22"/>
          <w:szCs w:val="22"/>
        </w:rPr>
        <w:t xml:space="preserve"> ownership of the entire production pipeline. Idea generation, scripting, editing, talent coaching, and leading a team of paid staff and students to bring my ideas</w:t>
      </w:r>
      <w:r w:rsidRPr="12F6A72F" w:rsidR="0028052D">
        <w:rPr>
          <w:sz w:val="22"/>
          <w:szCs w:val="22"/>
        </w:rPr>
        <w:t xml:space="preserve"> across many departments</w:t>
      </w:r>
      <w:r w:rsidRPr="12F6A72F" w:rsidR="00972403">
        <w:rPr>
          <w:sz w:val="22"/>
          <w:szCs w:val="22"/>
        </w:rPr>
        <w:t xml:space="preserve"> to successful conclusion. </w:t>
      </w:r>
    </w:p>
    <w:p w:rsidR="00FD043D" w:rsidP="12F6A72F" w:rsidRDefault="00FD043D" w14:paraId="57BD0E5E" w14:textId="77777777">
      <w:pPr>
        <w:rPr>
          <w:sz w:val="22"/>
          <w:szCs w:val="22"/>
        </w:rPr>
      </w:pPr>
    </w:p>
    <w:p w:rsidRPr="00A855BC" w:rsidR="00FD043D" w:rsidP="12F6A72F" w:rsidRDefault="00FD043D" w14:paraId="0ADD0C49" w14:textId="18C926B7">
      <w:pPr>
        <w:rPr>
          <w:b w:val="1"/>
          <w:bCs w:val="1"/>
          <w:sz w:val="22"/>
          <w:szCs w:val="22"/>
        </w:rPr>
      </w:pPr>
      <w:r w:rsidRPr="12F6A72F" w:rsidR="00FD043D">
        <w:rPr>
          <w:b w:val="1"/>
          <w:bCs w:val="1"/>
          <w:sz w:val="22"/>
          <w:szCs w:val="22"/>
        </w:rPr>
        <w:t xml:space="preserve">Producer – </w:t>
      </w:r>
      <w:r w:rsidRPr="12F6A72F" w:rsidR="00FD043D">
        <w:rPr>
          <w:sz w:val="22"/>
          <w:szCs w:val="22"/>
        </w:rPr>
        <w:t>Weigel Broadcasting</w:t>
      </w:r>
      <w:r w:rsidRPr="12F6A72F" w:rsidR="00C76919">
        <w:rPr>
          <w:sz w:val="22"/>
          <w:szCs w:val="22"/>
        </w:rPr>
        <w:t xml:space="preserve"> – Chicago, IL</w:t>
      </w:r>
    </w:p>
    <w:p w:rsidR="00FD043D" w:rsidP="12F6A72F" w:rsidRDefault="00FD043D" w14:paraId="5D2D01B8" w14:textId="77777777">
      <w:pPr>
        <w:rPr>
          <w:sz w:val="22"/>
          <w:szCs w:val="22"/>
        </w:rPr>
      </w:pPr>
      <w:r w:rsidRPr="12F6A72F" w:rsidR="00FD043D">
        <w:rPr>
          <w:sz w:val="22"/>
          <w:szCs w:val="22"/>
        </w:rPr>
        <w:t>2012 – 2014</w:t>
      </w:r>
    </w:p>
    <w:p w:rsidR="00FD043D" w:rsidP="12F6A72F" w:rsidRDefault="00E05300" w14:paraId="22A7C856" w14:textId="3C2256CA">
      <w:pPr>
        <w:ind w:firstLine="720"/>
        <w:rPr>
          <w:sz w:val="22"/>
          <w:szCs w:val="22"/>
        </w:rPr>
      </w:pPr>
      <w:r w:rsidRPr="12F6A72F" w:rsidR="00E05300">
        <w:rPr>
          <w:sz w:val="22"/>
          <w:szCs w:val="22"/>
        </w:rPr>
        <w:t>Script</w:t>
      </w:r>
      <w:r w:rsidRPr="12F6A72F" w:rsidR="5C99582E">
        <w:rPr>
          <w:sz w:val="22"/>
          <w:szCs w:val="22"/>
        </w:rPr>
        <w:t xml:space="preserve">, edit </w:t>
      </w:r>
      <w:r w:rsidRPr="12F6A72F" w:rsidR="00E262CC">
        <w:rPr>
          <w:sz w:val="22"/>
          <w:szCs w:val="22"/>
        </w:rPr>
        <w:t xml:space="preserve">and </w:t>
      </w:r>
      <w:r w:rsidRPr="12F6A72F" w:rsidR="00E05300">
        <w:rPr>
          <w:sz w:val="22"/>
          <w:szCs w:val="22"/>
        </w:rPr>
        <w:t>produce</w:t>
      </w:r>
      <w:r w:rsidRPr="12F6A72F" w:rsidR="00E262CC">
        <w:rPr>
          <w:sz w:val="22"/>
          <w:szCs w:val="22"/>
        </w:rPr>
        <w:t xml:space="preserve"> </w:t>
      </w:r>
      <w:r w:rsidRPr="12F6A72F" w:rsidR="0A95DD26">
        <w:rPr>
          <w:sz w:val="22"/>
          <w:szCs w:val="22"/>
        </w:rPr>
        <w:t>movies</w:t>
      </w:r>
      <w:r w:rsidRPr="12F6A72F" w:rsidR="0A95DD26">
        <w:rPr>
          <w:sz w:val="22"/>
          <w:szCs w:val="22"/>
        </w:rPr>
        <w:t xml:space="preserve"> </w:t>
      </w:r>
      <w:r w:rsidRPr="12F6A72F" w:rsidR="00E262CC">
        <w:rPr>
          <w:sz w:val="22"/>
          <w:szCs w:val="22"/>
        </w:rPr>
        <w:t>trailers and other on-air material</w:t>
      </w:r>
      <w:r w:rsidRPr="12F6A72F" w:rsidR="00E05300">
        <w:rPr>
          <w:sz w:val="22"/>
          <w:szCs w:val="22"/>
        </w:rPr>
        <w:t xml:space="preserve"> for</w:t>
      </w:r>
      <w:r w:rsidRPr="12F6A72F" w:rsidR="0B2FBF14">
        <w:rPr>
          <w:sz w:val="22"/>
          <w:szCs w:val="22"/>
        </w:rPr>
        <w:t xml:space="preserve"> </w:t>
      </w:r>
      <w:r w:rsidRPr="12F6A72F" w:rsidR="51BB26B3">
        <w:rPr>
          <w:sz w:val="22"/>
          <w:szCs w:val="22"/>
        </w:rPr>
        <w:t>several national</w:t>
      </w:r>
      <w:r w:rsidRPr="12F6A72F" w:rsidR="00E05300">
        <w:rPr>
          <w:sz w:val="22"/>
          <w:szCs w:val="22"/>
        </w:rPr>
        <w:t xml:space="preserve"> networks</w:t>
      </w:r>
      <w:r w:rsidRPr="12F6A72F" w:rsidR="00AD0724">
        <w:rPr>
          <w:sz w:val="22"/>
          <w:szCs w:val="22"/>
        </w:rPr>
        <w:t xml:space="preserve">. </w:t>
      </w:r>
      <w:r w:rsidRPr="12F6A72F" w:rsidR="00E05300">
        <w:rPr>
          <w:sz w:val="22"/>
          <w:szCs w:val="22"/>
        </w:rPr>
        <w:t xml:space="preserve">These </w:t>
      </w:r>
      <w:r w:rsidRPr="12F6A72F" w:rsidR="1D3D99F2">
        <w:rPr>
          <w:sz w:val="22"/>
          <w:szCs w:val="22"/>
        </w:rPr>
        <w:t xml:space="preserve">broadcast channels </w:t>
      </w:r>
      <w:r w:rsidRPr="12F6A72F" w:rsidR="00E05300">
        <w:rPr>
          <w:sz w:val="22"/>
          <w:szCs w:val="22"/>
        </w:rPr>
        <w:t xml:space="preserve">are partnerships with CBS, and FOX </w:t>
      </w:r>
      <w:r w:rsidRPr="12F6A72F" w:rsidR="00E05300">
        <w:rPr>
          <w:sz w:val="22"/>
          <w:szCs w:val="22"/>
        </w:rPr>
        <w:t>uti</w:t>
      </w:r>
      <w:r w:rsidRPr="12F6A72F" w:rsidR="00E05300">
        <w:rPr>
          <w:sz w:val="22"/>
          <w:szCs w:val="22"/>
        </w:rPr>
        <w:t>lizing</w:t>
      </w:r>
      <w:r w:rsidRPr="12F6A72F" w:rsidR="00E05300">
        <w:rPr>
          <w:sz w:val="22"/>
          <w:szCs w:val="22"/>
        </w:rPr>
        <w:t xml:space="preserve"> th</w:t>
      </w:r>
      <w:r w:rsidRPr="12F6A72F" w:rsidR="00E05300">
        <w:rPr>
          <w:sz w:val="22"/>
          <w:szCs w:val="22"/>
        </w:rPr>
        <w:t xml:space="preserve">eir catalogues as well as Paramount and other independent distributors. </w:t>
      </w:r>
    </w:p>
    <w:p w:rsidR="00FD043D" w:rsidP="12F6A72F" w:rsidRDefault="00FD043D" w14:paraId="19BD5294" w14:textId="77777777">
      <w:pPr>
        <w:rPr>
          <w:sz w:val="22"/>
          <w:szCs w:val="22"/>
        </w:rPr>
      </w:pPr>
    </w:p>
    <w:p w:rsidR="00C76919" w:rsidP="12F6A72F" w:rsidRDefault="00C76919" w14:paraId="61446DC7" w14:textId="77777777">
      <w:pPr>
        <w:rPr>
          <w:sz w:val="22"/>
          <w:szCs w:val="22"/>
        </w:rPr>
      </w:pPr>
    </w:p>
    <w:p w:rsidR="00FD043D" w:rsidP="12F6A72F" w:rsidRDefault="00972403" w14:paraId="640B1B45" w14:textId="2CA37FDC">
      <w:pPr>
        <w:rPr>
          <w:sz w:val="22"/>
          <w:szCs w:val="22"/>
          <w:u w:val="single"/>
        </w:rPr>
      </w:pPr>
      <w:r w:rsidRPr="12F6A72F" w:rsidR="00972403">
        <w:rPr>
          <w:sz w:val="22"/>
          <w:szCs w:val="22"/>
          <w:u w:val="single"/>
        </w:rPr>
        <w:t>E</w:t>
      </w:r>
      <w:r w:rsidRPr="12F6A72F" w:rsidR="00FD043D">
        <w:rPr>
          <w:sz w:val="22"/>
          <w:szCs w:val="22"/>
          <w:u w:val="single"/>
        </w:rPr>
        <w:t>ducation</w:t>
      </w:r>
    </w:p>
    <w:p w:rsidR="00FD043D" w:rsidP="12F6A72F" w:rsidRDefault="00FD043D" w14:paraId="19221650" w14:textId="77777777">
      <w:pPr>
        <w:rPr>
          <w:sz w:val="22"/>
          <w:szCs w:val="22"/>
        </w:rPr>
      </w:pPr>
    </w:p>
    <w:p w:rsidR="00FD043D" w:rsidP="12F6A72F" w:rsidRDefault="00FD043D" w14:paraId="4BBEB249" w14:textId="54BA6811">
      <w:pPr>
        <w:rPr>
          <w:sz w:val="22"/>
          <w:szCs w:val="22"/>
        </w:rPr>
      </w:pPr>
      <w:r w:rsidRPr="12F6A72F" w:rsidR="00FD043D">
        <w:rPr>
          <w:b w:val="1"/>
          <w:bCs w:val="1"/>
          <w:sz w:val="22"/>
          <w:szCs w:val="22"/>
        </w:rPr>
        <w:t>Indiana University</w:t>
      </w:r>
      <w:r w:rsidRPr="12F6A72F" w:rsidR="00FD043D">
        <w:rPr>
          <w:sz w:val="22"/>
          <w:szCs w:val="22"/>
        </w:rPr>
        <w:t xml:space="preserve"> class of 2010 </w:t>
      </w:r>
    </w:p>
    <w:p w:rsidR="00F52468" w:rsidP="12F6A72F" w:rsidRDefault="00F52468" w14:paraId="48916B69" w14:textId="5F62C7C2">
      <w:pPr>
        <w:rPr>
          <w:sz w:val="22"/>
          <w:szCs w:val="22"/>
        </w:rPr>
      </w:pPr>
      <w:r w:rsidRPr="12F6A72F" w:rsidR="00F52468">
        <w:rPr>
          <w:sz w:val="22"/>
          <w:szCs w:val="22"/>
        </w:rPr>
        <w:t>Double Major – Video Production &amp; Film History</w:t>
      </w:r>
    </w:p>
    <w:p w:rsidR="00F52468" w:rsidP="12F6A72F" w:rsidRDefault="00F52468" w14:paraId="0E37361C" w14:textId="29CB76EE">
      <w:pPr>
        <w:ind w:firstLine="720"/>
        <w:rPr>
          <w:sz w:val="22"/>
          <w:szCs w:val="22"/>
        </w:rPr>
      </w:pPr>
      <w:r w:rsidRPr="12F6A72F" w:rsidR="00F52468">
        <w:rPr>
          <w:sz w:val="22"/>
          <w:szCs w:val="22"/>
        </w:rPr>
        <w:t>Dept. of Telecommunications (Media School)</w:t>
      </w:r>
    </w:p>
    <w:p w:rsidR="00F52468" w:rsidP="12F6A72F" w:rsidRDefault="00F52468" w14:paraId="59DB4EB7" w14:textId="0F870762">
      <w:pPr>
        <w:ind w:firstLine="720"/>
        <w:rPr>
          <w:sz w:val="22"/>
          <w:szCs w:val="22"/>
        </w:rPr>
      </w:pPr>
      <w:r w:rsidRPr="12F6A72F" w:rsidR="00F52468">
        <w:rPr>
          <w:sz w:val="22"/>
          <w:szCs w:val="22"/>
        </w:rPr>
        <w:t>Dept. of Communications and Culture</w:t>
      </w:r>
    </w:p>
    <w:p w:rsidR="008079D6" w:rsidP="12F6A72F" w:rsidRDefault="008079D6" w14:paraId="00E743B0" w14:textId="77777777">
      <w:pPr>
        <w:rPr>
          <w:sz w:val="22"/>
          <w:szCs w:val="22"/>
        </w:rPr>
      </w:pPr>
    </w:p>
    <w:p w:rsidR="00E05300" w:rsidP="12F6A72F" w:rsidRDefault="00E05300" w14:paraId="76C0345E" w14:textId="77777777">
      <w:pPr>
        <w:rPr>
          <w:sz w:val="22"/>
          <w:szCs w:val="22"/>
        </w:rPr>
      </w:pPr>
    </w:p>
    <w:p w:rsidR="00E05300" w:rsidP="12F6A72F" w:rsidRDefault="00E05300" w14:paraId="74FFC15E" w14:textId="4B6504ED">
      <w:pPr>
        <w:rPr>
          <w:sz w:val="22"/>
          <w:szCs w:val="22"/>
          <w:u w:val="single"/>
        </w:rPr>
      </w:pPr>
      <w:r w:rsidRPr="12F6A72F" w:rsidR="00E05300">
        <w:rPr>
          <w:sz w:val="22"/>
          <w:szCs w:val="22"/>
          <w:u w:val="single"/>
        </w:rPr>
        <w:t>Skills</w:t>
      </w:r>
    </w:p>
    <w:p w:rsidR="00E05300" w:rsidP="12F6A72F" w:rsidRDefault="00E05300" w14:paraId="7D7AC917" w14:textId="77777777">
      <w:pPr>
        <w:rPr>
          <w:sz w:val="22"/>
          <w:szCs w:val="22"/>
        </w:rPr>
      </w:pPr>
    </w:p>
    <w:p w:rsidR="00E05300" w:rsidP="12F6A72F" w:rsidRDefault="00E05300" w14:paraId="6A81851E" w14:textId="4D63326C">
      <w:pPr>
        <w:rPr>
          <w:sz w:val="22"/>
          <w:szCs w:val="22"/>
        </w:rPr>
      </w:pPr>
      <w:r w:rsidRPr="12F6A72F" w:rsidR="00E05300">
        <w:rPr>
          <w:sz w:val="22"/>
          <w:szCs w:val="22"/>
        </w:rPr>
        <w:t>Adobe Creative Suite</w:t>
      </w:r>
    </w:p>
    <w:p w:rsidR="00972403" w:rsidP="12F6A72F" w:rsidRDefault="00972403" w14:paraId="71923A6A" w14:textId="2AAF7086">
      <w:pPr>
        <w:rPr>
          <w:sz w:val="22"/>
          <w:szCs w:val="22"/>
        </w:rPr>
      </w:pPr>
      <w:r w:rsidRPr="12F6A72F" w:rsidR="00972403">
        <w:rPr>
          <w:sz w:val="22"/>
          <w:szCs w:val="22"/>
        </w:rPr>
        <w:t>Premiere, After Effects, Photoshop &amp; Audition</w:t>
      </w:r>
    </w:p>
    <w:p w:rsidR="00E05300" w:rsidP="12F6A72F" w:rsidRDefault="00972403" w14:paraId="0CFF25D4" w14:textId="277CA052">
      <w:pPr>
        <w:rPr>
          <w:sz w:val="22"/>
          <w:szCs w:val="22"/>
        </w:rPr>
      </w:pPr>
      <w:r w:rsidRPr="12F6A72F" w:rsidR="00972403">
        <w:rPr>
          <w:sz w:val="22"/>
          <w:szCs w:val="22"/>
        </w:rPr>
        <w:t>Final Cut Pro/X</w:t>
      </w:r>
    </w:p>
    <w:p w:rsidR="00972403" w:rsidP="12F6A72F" w:rsidRDefault="00972403" w14:paraId="731F22E2" w14:textId="00DD0F4E">
      <w:pPr>
        <w:rPr>
          <w:sz w:val="22"/>
          <w:szCs w:val="22"/>
        </w:rPr>
      </w:pPr>
      <w:r w:rsidRPr="12F6A72F" w:rsidR="00972403">
        <w:rPr>
          <w:sz w:val="22"/>
          <w:szCs w:val="22"/>
        </w:rPr>
        <w:t xml:space="preserve">Project Management </w:t>
      </w:r>
    </w:p>
    <w:p w:rsidR="5ED0A6FD" w:rsidP="12F6A72F" w:rsidRDefault="5ED0A6FD" w14:paraId="77E84EF6" w14:textId="45EA178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2F6A72F" w:rsidR="5ED0A6FD">
        <w:rPr>
          <w:sz w:val="22"/>
          <w:szCs w:val="22"/>
        </w:rPr>
        <w:t>Talent management, direction, creative review</w:t>
      </w:r>
    </w:p>
    <w:p w:rsidR="00E05300" w:rsidP="12F6A72F" w:rsidRDefault="00E05300" w14:paraId="2E9A2DDC" w14:textId="454BF739" w14:noSpellErr="1">
      <w:pPr>
        <w:pStyle w:val="Normal"/>
        <w:rPr>
          <w:sz w:val="22"/>
          <w:szCs w:val="22"/>
        </w:rPr>
      </w:pPr>
    </w:p>
    <w:p w:rsidR="00514CAF" w:rsidP="12F6A72F" w:rsidRDefault="00514CAF" w14:paraId="156D1F74" w14:textId="77777777">
      <w:pPr>
        <w:rPr>
          <w:sz w:val="22"/>
          <w:szCs w:val="22"/>
        </w:rPr>
      </w:pPr>
    </w:p>
    <w:p w:rsidR="00514CAF" w:rsidP="12F6A72F" w:rsidRDefault="00514CAF" w14:paraId="7BFB6B9B" w14:textId="347943C3">
      <w:pPr>
        <w:rPr>
          <w:sz w:val="22"/>
          <w:szCs w:val="22"/>
          <w:u w:val="single"/>
        </w:rPr>
      </w:pPr>
      <w:r w:rsidRPr="12F6A72F" w:rsidR="00514CAF">
        <w:rPr>
          <w:sz w:val="22"/>
          <w:szCs w:val="22"/>
          <w:u w:val="single"/>
        </w:rPr>
        <w:t>References</w:t>
      </w:r>
    </w:p>
    <w:p w:rsidRPr="00514CAF" w:rsidR="00514CAF" w:rsidP="12F6A72F" w:rsidRDefault="00514CAF" w14:paraId="2B2959F2" w14:textId="77777777">
      <w:pPr>
        <w:rPr>
          <w:sz w:val="22"/>
          <w:szCs w:val="22"/>
          <w:u w:val="single"/>
        </w:rPr>
      </w:pPr>
    </w:p>
    <w:p w:rsidRPr="00E05300" w:rsidR="00514CAF" w:rsidP="12F6A72F" w:rsidRDefault="00514CAF" w14:paraId="5891F974" w14:textId="3A6A188D">
      <w:pPr>
        <w:rPr>
          <w:sz w:val="22"/>
          <w:szCs w:val="22"/>
        </w:rPr>
      </w:pPr>
      <w:r w:rsidRPr="12F6A72F" w:rsidR="00514CAF">
        <w:rPr>
          <w:sz w:val="22"/>
          <w:szCs w:val="22"/>
        </w:rPr>
        <w:t xml:space="preserve">A full list </w:t>
      </w:r>
      <w:r w:rsidRPr="12F6A72F" w:rsidR="15BE0EA5">
        <w:rPr>
          <w:sz w:val="22"/>
          <w:szCs w:val="22"/>
        </w:rPr>
        <w:t>is provided</w:t>
      </w:r>
      <w:r w:rsidRPr="12F6A72F" w:rsidR="00EE535B">
        <w:rPr>
          <w:sz w:val="22"/>
          <w:szCs w:val="22"/>
        </w:rPr>
        <w:t xml:space="preserve"> upon request. </w:t>
      </w:r>
    </w:p>
    <w:sectPr w:rsidRPr="00E05300" w:rsidR="00514CAF" w:rsidSect="00EC0FD4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A5685"/>
    <w:multiLevelType w:val="hybridMultilevel"/>
    <w:tmpl w:val="5AF27FF4"/>
    <w:lvl w:ilvl="0" w:tplc="06DEB92C">
      <w:start w:val="2012"/>
      <w:numFmt w:val="bullet"/>
      <w:lvlText w:val="-"/>
      <w:lvlJc w:val="left"/>
      <w:pPr>
        <w:ind w:left="4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3D"/>
    <w:rsid w:val="000E36DD"/>
    <w:rsid w:val="000F5C63"/>
    <w:rsid w:val="001B1A4B"/>
    <w:rsid w:val="0028052D"/>
    <w:rsid w:val="002B6CB7"/>
    <w:rsid w:val="00514CAF"/>
    <w:rsid w:val="00623977"/>
    <w:rsid w:val="00742EB2"/>
    <w:rsid w:val="008079D6"/>
    <w:rsid w:val="00873412"/>
    <w:rsid w:val="00873F99"/>
    <w:rsid w:val="00972403"/>
    <w:rsid w:val="00976457"/>
    <w:rsid w:val="00A855BC"/>
    <w:rsid w:val="00AD0724"/>
    <w:rsid w:val="00C755A5"/>
    <w:rsid w:val="00C76919"/>
    <w:rsid w:val="00E05300"/>
    <w:rsid w:val="00E262CC"/>
    <w:rsid w:val="00EC0FD4"/>
    <w:rsid w:val="00ED5AE3"/>
    <w:rsid w:val="00EE535B"/>
    <w:rsid w:val="00F52468"/>
    <w:rsid w:val="00F77DF6"/>
    <w:rsid w:val="00FD043D"/>
    <w:rsid w:val="01339005"/>
    <w:rsid w:val="038745CD"/>
    <w:rsid w:val="0547E88F"/>
    <w:rsid w:val="060F2509"/>
    <w:rsid w:val="08647B74"/>
    <w:rsid w:val="08E6E3C2"/>
    <w:rsid w:val="096391D8"/>
    <w:rsid w:val="09F17EF8"/>
    <w:rsid w:val="0A95DD26"/>
    <w:rsid w:val="0AC968CC"/>
    <w:rsid w:val="0AE304DA"/>
    <w:rsid w:val="0B21021B"/>
    <w:rsid w:val="0B2FBF14"/>
    <w:rsid w:val="0BC89869"/>
    <w:rsid w:val="0D9A56F3"/>
    <w:rsid w:val="0DC0D23D"/>
    <w:rsid w:val="0E1004F9"/>
    <w:rsid w:val="11C369E3"/>
    <w:rsid w:val="121EAA59"/>
    <w:rsid w:val="1260638C"/>
    <w:rsid w:val="12856559"/>
    <w:rsid w:val="12F6A72F"/>
    <w:rsid w:val="14817C97"/>
    <w:rsid w:val="15878A36"/>
    <w:rsid w:val="15BE0EA5"/>
    <w:rsid w:val="162ABFA5"/>
    <w:rsid w:val="17BFB8CA"/>
    <w:rsid w:val="19B7AF32"/>
    <w:rsid w:val="1A6E9540"/>
    <w:rsid w:val="1AA5C88D"/>
    <w:rsid w:val="1D3D99F2"/>
    <w:rsid w:val="1E6395B1"/>
    <w:rsid w:val="1FD090B8"/>
    <w:rsid w:val="2103920D"/>
    <w:rsid w:val="226B44C0"/>
    <w:rsid w:val="2317697E"/>
    <w:rsid w:val="2B79267D"/>
    <w:rsid w:val="2C4B5646"/>
    <w:rsid w:val="2D178D18"/>
    <w:rsid w:val="2D8325DA"/>
    <w:rsid w:val="2DC01DF3"/>
    <w:rsid w:val="2EF157EC"/>
    <w:rsid w:val="310C1F77"/>
    <w:rsid w:val="314CB5A9"/>
    <w:rsid w:val="3261D819"/>
    <w:rsid w:val="32C1DAB9"/>
    <w:rsid w:val="32FF1CCC"/>
    <w:rsid w:val="3303C04D"/>
    <w:rsid w:val="339B2DD7"/>
    <w:rsid w:val="34A743A6"/>
    <w:rsid w:val="3588A51C"/>
    <w:rsid w:val="38615869"/>
    <w:rsid w:val="3A1D3B48"/>
    <w:rsid w:val="3F7C7D85"/>
    <w:rsid w:val="409F0DBC"/>
    <w:rsid w:val="40E8FA3D"/>
    <w:rsid w:val="4199220D"/>
    <w:rsid w:val="432E3A6E"/>
    <w:rsid w:val="43FF4DE4"/>
    <w:rsid w:val="46CF3049"/>
    <w:rsid w:val="47A8EBB5"/>
    <w:rsid w:val="48A5A0B3"/>
    <w:rsid w:val="498B1E8E"/>
    <w:rsid w:val="4B2C62D5"/>
    <w:rsid w:val="4C35AA62"/>
    <w:rsid w:val="4DF16BBE"/>
    <w:rsid w:val="511FDDAD"/>
    <w:rsid w:val="51BB26B3"/>
    <w:rsid w:val="51FF6914"/>
    <w:rsid w:val="5230AAA0"/>
    <w:rsid w:val="531903A8"/>
    <w:rsid w:val="5671BB39"/>
    <w:rsid w:val="56FE1D8B"/>
    <w:rsid w:val="5809F65D"/>
    <w:rsid w:val="582FCA5D"/>
    <w:rsid w:val="587494A0"/>
    <w:rsid w:val="5B61F6FE"/>
    <w:rsid w:val="5BCCA4F5"/>
    <w:rsid w:val="5BDEC641"/>
    <w:rsid w:val="5C15117A"/>
    <w:rsid w:val="5C69F47D"/>
    <w:rsid w:val="5C99582E"/>
    <w:rsid w:val="5E05461D"/>
    <w:rsid w:val="5ED0A6FD"/>
    <w:rsid w:val="5FFB841A"/>
    <w:rsid w:val="60374A01"/>
    <w:rsid w:val="6052790B"/>
    <w:rsid w:val="60BEE2FD"/>
    <w:rsid w:val="61DA2430"/>
    <w:rsid w:val="62831297"/>
    <w:rsid w:val="62E26914"/>
    <w:rsid w:val="63E146FD"/>
    <w:rsid w:val="6638BD5D"/>
    <w:rsid w:val="6719EC14"/>
    <w:rsid w:val="688D4D21"/>
    <w:rsid w:val="68E2C4CB"/>
    <w:rsid w:val="6BF3ACDB"/>
    <w:rsid w:val="6F60068E"/>
    <w:rsid w:val="6F7B0F67"/>
    <w:rsid w:val="6FFCCA22"/>
    <w:rsid w:val="70F18A91"/>
    <w:rsid w:val="719090C9"/>
    <w:rsid w:val="71D08A29"/>
    <w:rsid w:val="72A48217"/>
    <w:rsid w:val="7377AF11"/>
    <w:rsid w:val="73E6EAF1"/>
    <w:rsid w:val="74DE9FE0"/>
    <w:rsid w:val="74F4D3FE"/>
    <w:rsid w:val="7504554C"/>
    <w:rsid w:val="75627A8D"/>
    <w:rsid w:val="766946A4"/>
    <w:rsid w:val="7938D926"/>
    <w:rsid w:val="798C4108"/>
    <w:rsid w:val="7AAFC7B8"/>
    <w:rsid w:val="7AC67AE4"/>
    <w:rsid w:val="7C28FD61"/>
    <w:rsid w:val="7CAAF793"/>
    <w:rsid w:val="7E78F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7CC6F"/>
  <w14:defaultImageDpi w14:val="300"/>
  <w15:docId w15:val="{449D386F-FF0A-8246-ABE7-306413CA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4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://www.ericghanus.com" TargetMode="External" Id="R312b5764fcf9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 Hanus</dc:creator>
  <keywords/>
  <dc:description/>
  <lastModifiedBy>Hanus, Eric Gregory</lastModifiedBy>
  <revision>10</revision>
  <dcterms:created xsi:type="dcterms:W3CDTF">2021-11-29T23:10:00.0000000Z</dcterms:created>
  <dcterms:modified xsi:type="dcterms:W3CDTF">2024-05-16T14:43:27.9289586Z</dcterms:modified>
</coreProperties>
</file>